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64" w:rsidRDefault="00977B64">
      <w:r>
        <w:t>от 28.04.2018</w:t>
      </w:r>
    </w:p>
    <w:p w:rsidR="00977B64" w:rsidRDefault="00977B64"/>
    <w:p w:rsidR="00977B64" w:rsidRDefault="00977B6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77B64" w:rsidRDefault="00977B64">
      <w:r>
        <w:t>Общество с ограниченной ответственностью «Константа» ИНН 1001142070</w:t>
      </w:r>
    </w:p>
    <w:p w:rsidR="00977B64" w:rsidRDefault="00977B64">
      <w:r>
        <w:t>Общество с ограниченной ответственностью «ЖДСК Партнер» ИНН 5903087266</w:t>
      </w:r>
    </w:p>
    <w:p w:rsidR="00977B64" w:rsidRDefault="00977B64">
      <w:r>
        <w:t>Общество с ограниченной ответственностью «Инжиниринг и Технологии» ИНН 7701930871</w:t>
      </w:r>
    </w:p>
    <w:p w:rsidR="00977B64" w:rsidRDefault="00977B64">
      <w:r>
        <w:t>Общество с ограниченной ответственностью «Пожтехмонтаж» ИНН 7710435954</w:t>
      </w:r>
    </w:p>
    <w:p w:rsidR="00977B64" w:rsidRDefault="00977B64"/>
    <w:p w:rsidR="00977B64" w:rsidRDefault="00977B64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77B64" w:rsidRDefault="00977B64">
      <w:r>
        <w:t>ОБЩЕСТВО С ОГРАНИЧЕННОЙ ОТВЕТСТВЕННОСТЬЮ "СЕВЕРНАЯ ТЕХНИЧЕСКАЯ КОМПАНИЯ"</w:t>
      </w:r>
    </w:p>
    <w:p w:rsidR="00977B64" w:rsidRDefault="00977B64">
      <w:r>
        <w:t>ИНН</w:t>
      </w:r>
    </w:p>
    <w:p w:rsidR="00977B64" w:rsidRDefault="00977B64">
      <w:r>
        <w:t>2901210342</w:t>
      </w:r>
    </w:p>
    <w:p w:rsidR="00977B64" w:rsidRDefault="00977B64"/>
    <w:p w:rsidR="00977B64" w:rsidRDefault="00977B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77B64"/>
    <w:rsid w:val="00045D12"/>
    <w:rsid w:val="0052439B"/>
    <w:rsid w:val="00977B6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